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6D5" w:rsidRDefault="00664A98" w:rsidP="00A6536D">
      <w:pPr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Danas je Gospić najljepš</w:t>
      </w:r>
      <w:r w:rsidR="001D76D5" w:rsidRPr="001D76D5">
        <w:rPr>
          <w:rFonts w:asciiTheme="minorHAnsi" w:hAnsiTheme="minorHAnsi" w:cstheme="minorHAnsi"/>
          <w:b/>
          <w:sz w:val="28"/>
          <w:szCs w:val="28"/>
        </w:rPr>
        <w:t>i grad u Hrvatskoj</w:t>
      </w:r>
    </w:p>
    <w:p w:rsidR="001D76D5" w:rsidRPr="001D76D5" w:rsidRDefault="001D76D5" w:rsidP="00A6536D">
      <w:pPr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56E20" w:rsidRDefault="00A6536D" w:rsidP="00A6536D">
      <w:pPr>
        <w:ind w:firstLine="70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56E20">
        <w:rPr>
          <w:rFonts w:asciiTheme="minorHAnsi" w:hAnsiTheme="minorHAnsi" w:cstheme="minorHAnsi"/>
          <w:b/>
          <w:sz w:val="24"/>
          <w:szCs w:val="24"/>
        </w:rPr>
        <w:t>Jubilarna peta Milenijska ružičasta vrp</w:t>
      </w:r>
      <w:r w:rsidR="00664A98">
        <w:rPr>
          <w:rFonts w:asciiTheme="minorHAnsi" w:hAnsiTheme="minorHAnsi" w:cstheme="minorHAnsi"/>
          <w:b/>
          <w:sz w:val="24"/>
          <w:szCs w:val="24"/>
        </w:rPr>
        <w:t>c</w:t>
      </w:r>
      <w:r w:rsidRPr="00556E20">
        <w:rPr>
          <w:rFonts w:asciiTheme="minorHAnsi" w:hAnsiTheme="minorHAnsi" w:cstheme="minorHAnsi"/>
          <w:b/>
          <w:sz w:val="24"/>
          <w:szCs w:val="24"/>
        </w:rPr>
        <w:t xml:space="preserve">a </w:t>
      </w:r>
    </w:p>
    <w:p w:rsidR="002520EF" w:rsidRPr="00556E20" w:rsidRDefault="002520EF" w:rsidP="00A6536D">
      <w:pPr>
        <w:ind w:firstLine="70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56E20">
        <w:rPr>
          <w:rFonts w:asciiTheme="minorHAnsi" w:hAnsiTheme="minorHAnsi" w:cstheme="minorHAnsi"/>
          <w:b/>
          <w:sz w:val="24"/>
          <w:szCs w:val="24"/>
        </w:rPr>
        <w:t>14. listopada u Gospiću</w:t>
      </w:r>
    </w:p>
    <w:p w:rsidR="00FA11B9" w:rsidRPr="00556E20" w:rsidRDefault="00A6536D" w:rsidP="00A6536D">
      <w:pPr>
        <w:ind w:firstLine="708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56E20">
        <w:rPr>
          <w:rFonts w:asciiTheme="minorHAnsi" w:hAnsiTheme="minorHAnsi" w:cstheme="minorHAnsi"/>
          <w:b/>
          <w:sz w:val="24"/>
          <w:szCs w:val="24"/>
        </w:rPr>
        <w:t xml:space="preserve">Priopćene za medije </w:t>
      </w:r>
    </w:p>
    <w:p w:rsidR="00FA11B9" w:rsidRPr="00556E20" w:rsidRDefault="00FA11B9" w:rsidP="00FA11B9">
      <w:pPr>
        <w:ind w:firstLine="708"/>
        <w:jc w:val="right"/>
        <w:rPr>
          <w:rFonts w:asciiTheme="minorHAnsi" w:hAnsiTheme="minorHAnsi" w:cstheme="minorHAnsi"/>
          <w:sz w:val="24"/>
          <w:szCs w:val="24"/>
        </w:rPr>
      </w:pPr>
    </w:p>
    <w:p w:rsidR="00FA11B9" w:rsidRPr="00556E20" w:rsidRDefault="00FA11B9" w:rsidP="00FA11B9">
      <w:pPr>
        <w:ind w:firstLine="708"/>
        <w:rPr>
          <w:rFonts w:asciiTheme="minorHAnsi" w:hAnsiTheme="minorHAnsi" w:cstheme="minorHAnsi"/>
          <w:sz w:val="24"/>
          <w:szCs w:val="24"/>
        </w:rPr>
      </w:pPr>
    </w:p>
    <w:p w:rsidR="00FA11B9" w:rsidRPr="00556E20" w:rsidRDefault="00FA11B9" w:rsidP="00FA11B9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556E20">
        <w:rPr>
          <w:rFonts w:asciiTheme="minorHAnsi" w:hAnsiTheme="minorHAnsi" w:cstheme="minorHAnsi"/>
          <w:b/>
          <w:sz w:val="24"/>
          <w:szCs w:val="24"/>
        </w:rPr>
        <w:t>Savez udruga protiv raka dojke</w:t>
      </w:r>
      <w:r w:rsidRPr="00556E20">
        <w:rPr>
          <w:rFonts w:asciiTheme="minorHAnsi" w:hAnsiTheme="minorHAnsi" w:cstheme="minorHAnsi"/>
          <w:sz w:val="24"/>
          <w:szCs w:val="24"/>
        </w:rPr>
        <w:t xml:space="preserve"> (SURD) je prije p</w:t>
      </w:r>
      <w:r w:rsidR="0073771A" w:rsidRPr="00556E20">
        <w:rPr>
          <w:rFonts w:asciiTheme="minorHAnsi" w:hAnsiTheme="minorHAnsi" w:cstheme="minorHAnsi"/>
          <w:sz w:val="24"/>
          <w:szCs w:val="24"/>
        </w:rPr>
        <w:t>et godina pokrenuo javnozdravstvenu akciju</w:t>
      </w:r>
      <w:r w:rsidRPr="00556E20">
        <w:rPr>
          <w:rFonts w:asciiTheme="minorHAnsi" w:hAnsiTheme="minorHAnsi" w:cstheme="minorHAnsi"/>
          <w:sz w:val="24"/>
          <w:szCs w:val="24"/>
        </w:rPr>
        <w:t xml:space="preserve"> Milenijska ružičasta vrpca. Članice SURD-e su brojne udruge </w:t>
      </w:r>
      <w:r w:rsidR="00EB2E60" w:rsidRPr="00556E20">
        <w:rPr>
          <w:rFonts w:asciiTheme="minorHAnsi" w:hAnsiTheme="minorHAnsi" w:cstheme="minorHAnsi"/>
          <w:sz w:val="24"/>
          <w:szCs w:val="24"/>
        </w:rPr>
        <w:t xml:space="preserve">iz različitih dijelova Hrvatske </w:t>
      </w:r>
      <w:r w:rsidRPr="00556E20">
        <w:rPr>
          <w:rFonts w:asciiTheme="minorHAnsi" w:hAnsiTheme="minorHAnsi" w:cstheme="minorHAnsi"/>
          <w:sz w:val="24"/>
          <w:szCs w:val="24"/>
        </w:rPr>
        <w:t xml:space="preserve">koje okupljaju žene oboljele od raka dojke. Ova manifestacija </w:t>
      </w:r>
      <w:r w:rsidR="00EB2E60" w:rsidRPr="00556E20">
        <w:rPr>
          <w:rFonts w:asciiTheme="minorHAnsi" w:hAnsiTheme="minorHAnsi" w:cstheme="minorHAnsi"/>
          <w:sz w:val="24"/>
          <w:szCs w:val="24"/>
        </w:rPr>
        <w:t xml:space="preserve">ima nacionalni karakter i </w:t>
      </w:r>
      <w:r w:rsidRPr="00556E20">
        <w:rPr>
          <w:rFonts w:asciiTheme="minorHAnsi" w:hAnsiTheme="minorHAnsi" w:cstheme="minorHAnsi"/>
          <w:sz w:val="24"/>
          <w:szCs w:val="24"/>
        </w:rPr>
        <w:t>provodi se svake godine u</w:t>
      </w:r>
      <w:r w:rsidR="00EB2E60" w:rsidRPr="00556E20">
        <w:rPr>
          <w:rFonts w:asciiTheme="minorHAnsi" w:hAnsiTheme="minorHAnsi" w:cstheme="minorHAnsi"/>
          <w:sz w:val="24"/>
          <w:szCs w:val="24"/>
        </w:rPr>
        <w:t xml:space="preserve"> drugom gradu. D</w:t>
      </w:r>
      <w:r w:rsidRPr="00556E20">
        <w:rPr>
          <w:rFonts w:asciiTheme="minorHAnsi" w:hAnsiTheme="minorHAnsi" w:cstheme="minorHAnsi"/>
          <w:sz w:val="24"/>
          <w:szCs w:val="24"/>
        </w:rPr>
        <w:t xml:space="preserve">osad je održana u Zagrebu, Varaždinu, Osijeku </w:t>
      </w:r>
      <w:r w:rsidR="0073771A" w:rsidRPr="00556E20">
        <w:rPr>
          <w:rFonts w:asciiTheme="minorHAnsi" w:hAnsiTheme="minorHAnsi" w:cstheme="minorHAnsi"/>
          <w:sz w:val="24"/>
          <w:szCs w:val="24"/>
        </w:rPr>
        <w:t>i Čakovcu. Ove godine održana je 14.</w:t>
      </w:r>
      <w:r w:rsidR="00664A98">
        <w:rPr>
          <w:rFonts w:asciiTheme="minorHAnsi" w:hAnsiTheme="minorHAnsi" w:cstheme="minorHAnsi"/>
          <w:sz w:val="24"/>
          <w:szCs w:val="24"/>
        </w:rPr>
        <w:t xml:space="preserve"> </w:t>
      </w:r>
      <w:r w:rsidR="0073771A" w:rsidRPr="00556E20">
        <w:rPr>
          <w:rFonts w:asciiTheme="minorHAnsi" w:hAnsiTheme="minorHAnsi" w:cstheme="minorHAnsi"/>
          <w:sz w:val="24"/>
          <w:szCs w:val="24"/>
        </w:rPr>
        <w:t>listopada</w:t>
      </w:r>
      <w:r w:rsidRPr="00556E20">
        <w:rPr>
          <w:rFonts w:asciiTheme="minorHAnsi" w:hAnsiTheme="minorHAnsi" w:cstheme="minorHAnsi"/>
          <w:sz w:val="24"/>
          <w:szCs w:val="24"/>
        </w:rPr>
        <w:t xml:space="preserve"> u Gospiću, a </w:t>
      </w:r>
      <w:r w:rsidRPr="00556E20">
        <w:rPr>
          <w:rFonts w:asciiTheme="minorHAnsi" w:hAnsiTheme="minorHAnsi" w:cstheme="minorHAnsi"/>
          <w:b/>
          <w:sz w:val="24"/>
          <w:szCs w:val="24"/>
        </w:rPr>
        <w:t>Udruga Vila za Liku</w:t>
      </w:r>
      <w:r w:rsidRPr="00556E20">
        <w:rPr>
          <w:rFonts w:asciiTheme="minorHAnsi" w:hAnsiTheme="minorHAnsi" w:cstheme="minorHAnsi"/>
          <w:sz w:val="24"/>
          <w:szCs w:val="24"/>
        </w:rPr>
        <w:t xml:space="preserve"> je 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bila </w:t>
      </w:r>
      <w:r w:rsidRPr="00556E20">
        <w:rPr>
          <w:rFonts w:asciiTheme="minorHAnsi" w:hAnsiTheme="minorHAnsi" w:cstheme="minorHAnsi"/>
          <w:sz w:val="24"/>
          <w:szCs w:val="24"/>
        </w:rPr>
        <w:t>lokalni organizator. M</w:t>
      </w:r>
      <w:r w:rsidR="00EB2E60" w:rsidRPr="00556E20">
        <w:rPr>
          <w:rFonts w:asciiTheme="minorHAnsi" w:hAnsiTheme="minorHAnsi" w:cstheme="minorHAnsi"/>
          <w:sz w:val="24"/>
          <w:szCs w:val="24"/>
        </w:rPr>
        <w:t xml:space="preserve">anifestacija </w:t>
      </w:r>
      <w:r w:rsidR="00664A98">
        <w:rPr>
          <w:rFonts w:asciiTheme="minorHAnsi" w:hAnsiTheme="minorHAnsi" w:cstheme="minorHAnsi"/>
          <w:sz w:val="24"/>
          <w:szCs w:val="24"/>
        </w:rPr>
        <w:t xml:space="preserve">je </w:t>
      </w:r>
      <w:r w:rsidR="00EB2E60" w:rsidRPr="00556E20">
        <w:rPr>
          <w:rFonts w:asciiTheme="minorHAnsi" w:hAnsiTheme="minorHAnsi" w:cstheme="minorHAnsi"/>
          <w:sz w:val="24"/>
          <w:szCs w:val="24"/>
        </w:rPr>
        <w:t>okupi</w:t>
      </w:r>
      <w:r w:rsidR="001D76D5">
        <w:rPr>
          <w:rFonts w:asciiTheme="minorHAnsi" w:hAnsiTheme="minorHAnsi" w:cstheme="minorHAnsi"/>
          <w:sz w:val="24"/>
          <w:szCs w:val="24"/>
        </w:rPr>
        <w:t xml:space="preserve">la nešto više od 800 sudionica iz 14 udruga iz Hrvatske koje </w:t>
      </w:r>
      <w:r w:rsidR="0073771A" w:rsidRPr="00556E20">
        <w:rPr>
          <w:rFonts w:asciiTheme="minorHAnsi" w:hAnsiTheme="minorHAnsi" w:cstheme="minorHAnsi"/>
          <w:sz w:val="24"/>
          <w:szCs w:val="24"/>
        </w:rPr>
        <w:t>su doputovale u Gospić</w:t>
      </w:r>
      <w:r w:rsidR="00664A98">
        <w:rPr>
          <w:rFonts w:asciiTheme="minorHAnsi" w:hAnsiTheme="minorHAnsi" w:cstheme="minorHAnsi"/>
          <w:sz w:val="24"/>
          <w:szCs w:val="24"/>
        </w:rPr>
        <w:t>,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 gdje im je priređen topao doček.</w:t>
      </w:r>
      <w:r w:rsidR="00556E20">
        <w:rPr>
          <w:rFonts w:asciiTheme="minorHAnsi" w:hAnsiTheme="minorHAnsi" w:cstheme="minorHAnsi"/>
          <w:sz w:val="24"/>
          <w:szCs w:val="24"/>
        </w:rPr>
        <w:t xml:space="preserve"> Osim udruga oboljelih</w:t>
      </w:r>
      <w:r w:rsidR="00664A98">
        <w:rPr>
          <w:rFonts w:asciiTheme="minorHAnsi" w:hAnsiTheme="minorHAnsi" w:cstheme="minorHAnsi"/>
          <w:sz w:val="24"/>
          <w:szCs w:val="24"/>
        </w:rPr>
        <w:t>,</w:t>
      </w:r>
      <w:r w:rsidR="00556E20">
        <w:rPr>
          <w:rFonts w:asciiTheme="minorHAnsi" w:hAnsiTheme="minorHAnsi" w:cstheme="minorHAnsi"/>
          <w:sz w:val="24"/>
          <w:szCs w:val="24"/>
        </w:rPr>
        <w:t xml:space="preserve"> Milenijskoj su se pridružile Medicinske sestre iz Hrvatske udruge medicinskih sestara i iz podružnice HUMS Čakovec.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 Zajedno s građankama i građanima Gospića</w:t>
      </w:r>
      <w:r w:rsidR="00556E20">
        <w:rPr>
          <w:rFonts w:asciiTheme="minorHAnsi" w:hAnsiTheme="minorHAnsi" w:cstheme="minorHAnsi"/>
          <w:sz w:val="24"/>
          <w:szCs w:val="24"/>
        </w:rPr>
        <w:t xml:space="preserve"> </w:t>
      </w:r>
      <w:r w:rsidR="0073771A" w:rsidRPr="00556E20">
        <w:rPr>
          <w:rFonts w:asciiTheme="minorHAnsi" w:hAnsiTheme="minorHAnsi" w:cstheme="minorHAnsi"/>
          <w:sz w:val="24"/>
          <w:szCs w:val="24"/>
        </w:rPr>
        <w:t>svojim tijelima formirali su vrpcu</w:t>
      </w:r>
      <w:r w:rsidR="00EB2E60" w:rsidRPr="00556E20">
        <w:rPr>
          <w:rFonts w:asciiTheme="minorHAnsi" w:hAnsiTheme="minorHAnsi" w:cstheme="minorHAnsi"/>
          <w:sz w:val="24"/>
          <w:szCs w:val="24"/>
        </w:rPr>
        <w:t>,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 a fotografiju je snimio</w:t>
      </w:r>
      <w:r w:rsidR="00EB2E60" w:rsidRPr="00556E20">
        <w:rPr>
          <w:rFonts w:asciiTheme="minorHAnsi" w:hAnsiTheme="minorHAnsi" w:cstheme="minorHAnsi"/>
          <w:sz w:val="24"/>
          <w:szCs w:val="24"/>
        </w:rPr>
        <w:t xml:space="preserve"> naš ugledni „milenijski“ fotograf Šime Strikoman.</w:t>
      </w:r>
      <w:r w:rsidR="00591CCC" w:rsidRPr="00556E20">
        <w:rPr>
          <w:rFonts w:asciiTheme="minorHAnsi" w:hAnsiTheme="minorHAnsi" w:cstheme="minorHAnsi"/>
          <w:sz w:val="24"/>
          <w:szCs w:val="24"/>
        </w:rPr>
        <w:t xml:space="preserve"> </w:t>
      </w:r>
      <w:r w:rsidR="00556E20">
        <w:rPr>
          <w:rFonts w:asciiTheme="minorHAnsi" w:hAnsiTheme="minorHAnsi" w:cstheme="minorHAnsi"/>
          <w:sz w:val="24"/>
          <w:szCs w:val="24"/>
        </w:rPr>
        <w:t>Prisutni su nosili prigodne majice koje će uz fotografiju ostat</w:t>
      </w:r>
      <w:r w:rsidR="001D76D5">
        <w:rPr>
          <w:rFonts w:asciiTheme="minorHAnsi" w:hAnsiTheme="minorHAnsi" w:cstheme="minorHAnsi"/>
          <w:sz w:val="24"/>
          <w:szCs w:val="24"/>
        </w:rPr>
        <w:t>i uspomena na dosad najuspješni</w:t>
      </w:r>
      <w:r w:rsidR="00664A98">
        <w:rPr>
          <w:rFonts w:asciiTheme="minorHAnsi" w:hAnsiTheme="minorHAnsi" w:cstheme="minorHAnsi"/>
          <w:sz w:val="24"/>
          <w:szCs w:val="24"/>
        </w:rPr>
        <w:t xml:space="preserve">ju Milenijsku ružičastu vrpcu. </w:t>
      </w:r>
      <w:r w:rsidR="001D76D5">
        <w:rPr>
          <w:rFonts w:asciiTheme="minorHAnsi" w:hAnsiTheme="minorHAnsi" w:cstheme="minorHAnsi"/>
          <w:sz w:val="24"/>
          <w:szCs w:val="24"/>
        </w:rPr>
        <w:t>Preko 800 „vila“ zapjeval</w:t>
      </w:r>
      <w:r w:rsidR="00664A98">
        <w:rPr>
          <w:rFonts w:asciiTheme="minorHAnsi" w:hAnsiTheme="minorHAnsi" w:cstheme="minorHAnsi"/>
          <w:sz w:val="24"/>
          <w:szCs w:val="24"/>
        </w:rPr>
        <w:t>o</w:t>
      </w:r>
      <w:r w:rsidR="001D76D5">
        <w:rPr>
          <w:rFonts w:asciiTheme="minorHAnsi" w:hAnsiTheme="minorHAnsi" w:cstheme="minorHAnsi"/>
          <w:sz w:val="24"/>
          <w:szCs w:val="24"/>
        </w:rPr>
        <w:t xml:space="preserve"> je „Pjevaj mi, pjevaj sokole“. Zaista divna i nezaboravna atmosfera zajedništa.</w:t>
      </w:r>
    </w:p>
    <w:p w:rsidR="00FA11B9" w:rsidRPr="00556E20" w:rsidRDefault="00FA11B9" w:rsidP="00FA11B9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556E20">
        <w:rPr>
          <w:rFonts w:asciiTheme="minorHAnsi" w:hAnsiTheme="minorHAnsi" w:cstheme="minorHAnsi"/>
          <w:sz w:val="24"/>
          <w:szCs w:val="24"/>
        </w:rPr>
        <w:t>Milenijskom fotografijom ružičaste vrpce na simboličan način dajemo podršku oboljelima i uk</w:t>
      </w:r>
      <w:r w:rsidR="00591CCC" w:rsidRPr="00556E20">
        <w:rPr>
          <w:rFonts w:asciiTheme="minorHAnsi" w:hAnsiTheme="minorHAnsi" w:cstheme="minorHAnsi"/>
          <w:sz w:val="24"/>
          <w:szCs w:val="24"/>
        </w:rPr>
        <w:t xml:space="preserve">azujemo na važnost </w:t>
      </w:r>
      <w:r w:rsidRPr="00556E20">
        <w:rPr>
          <w:rFonts w:asciiTheme="minorHAnsi" w:hAnsiTheme="minorHAnsi" w:cstheme="minorHAnsi"/>
          <w:sz w:val="24"/>
          <w:szCs w:val="24"/>
        </w:rPr>
        <w:t>ranog otkrivanja raka dojke. Od svih malignih bolesti, najviše žena oboli upravo od raka dojke i najviše ih umire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 od raka dojke</w:t>
      </w:r>
      <w:r w:rsidRPr="00556E20">
        <w:rPr>
          <w:rFonts w:asciiTheme="minorHAnsi" w:hAnsiTheme="minorHAnsi" w:cstheme="minorHAnsi"/>
          <w:sz w:val="24"/>
          <w:szCs w:val="24"/>
        </w:rPr>
        <w:t>. Stoga je važno osvijestiti žene o rizičnim čimbenicima z</w:t>
      </w:r>
      <w:r w:rsidR="00591CCC" w:rsidRPr="00556E20">
        <w:rPr>
          <w:rFonts w:asciiTheme="minorHAnsi" w:hAnsiTheme="minorHAnsi" w:cstheme="minorHAnsi"/>
          <w:sz w:val="24"/>
          <w:szCs w:val="24"/>
        </w:rPr>
        <w:t>a rak dojke, značaju ranog otkrivanja</w:t>
      </w:r>
      <w:r w:rsidRPr="00556E20">
        <w:rPr>
          <w:rFonts w:asciiTheme="minorHAnsi" w:hAnsiTheme="minorHAnsi" w:cstheme="minorHAnsi"/>
          <w:sz w:val="24"/>
          <w:szCs w:val="24"/>
        </w:rPr>
        <w:t xml:space="preserve"> i uk</w:t>
      </w:r>
      <w:r w:rsidR="00591CCC" w:rsidRPr="00556E20">
        <w:rPr>
          <w:rFonts w:asciiTheme="minorHAnsi" w:hAnsiTheme="minorHAnsi" w:cstheme="minorHAnsi"/>
          <w:sz w:val="24"/>
          <w:szCs w:val="24"/>
        </w:rPr>
        <w:t xml:space="preserve">azati im na važnost </w:t>
      </w:r>
      <w:r w:rsidRPr="00556E20">
        <w:rPr>
          <w:rFonts w:asciiTheme="minorHAnsi" w:hAnsiTheme="minorHAnsi" w:cstheme="minorHAnsi"/>
          <w:sz w:val="24"/>
          <w:szCs w:val="24"/>
        </w:rPr>
        <w:t xml:space="preserve">odaziva na </w:t>
      </w:r>
      <w:r w:rsidR="00591CCC" w:rsidRPr="00556E20">
        <w:rPr>
          <w:rFonts w:asciiTheme="minorHAnsi" w:hAnsiTheme="minorHAnsi" w:cstheme="minorHAnsi"/>
          <w:sz w:val="24"/>
          <w:szCs w:val="24"/>
        </w:rPr>
        <w:t xml:space="preserve">besplatne </w:t>
      </w:r>
      <w:r w:rsidRPr="00556E20">
        <w:rPr>
          <w:rFonts w:asciiTheme="minorHAnsi" w:hAnsiTheme="minorHAnsi" w:cstheme="minorHAnsi"/>
          <w:sz w:val="24"/>
          <w:szCs w:val="24"/>
        </w:rPr>
        <w:t>mamografske preglede u Nacionalnom programu ranog otkrivanja raka dojke.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 Rano otkriveni rak d</w:t>
      </w:r>
      <w:r w:rsidR="001F733D">
        <w:rPr>
          <w:rFonts w:asciiTheme="minorHAnsi" w:hAnsiTheme="minorHAnsi" w:cstheme="minorHAnsi"/>
          <w:sz w:val="24"/>
          <w:szCs w:val="24"/>
        </w:rPr>
        <w:t>ojke uz optimalno liječenje izl</w:t>
      </w:r>
      <w:r w:rsidR="0073771A" w:rsidRPr="00556E20">
        <w:rPr>
          <w:rFonts w:asciiTheme="minorHAnsi" w:hAnsiTheme="minorHAnsi" w:cstheme="minorHAnsi"/>
          <w:sz w:val="24"/>
          <w:szCs w:val="24"/>
        </w:rPr>
        <w:t>ječiv je u preko 90% slučajeva.</w:t>
      </w:r>
      <w:r w:rsidR="001D76D5">
        <w:rPr>
          <w:rFonts w:asciiTheme="minorHAnsi" w:hAnsiTheme="minorHAnsi" w:cstheme="minorHAnsi"/>
          <w:sz w:val="24"/>
          <w:szCs w:val="24"/>
        </w:rPr>
        <w:t xml:space="preserve"> Iako želimo i možemo bolje</w:t>
      </w:r>
      <w:r w:rsidR="001F733D">
        <w:rPr>
          <w:rFonts w:asciiTheme="minorHAnsi" w:hAnsiTheme="minorHAnsi" w:cstheme="minorHAnsi"/>
          <w:sz w:val="24"/>
          <w:szCs w:val="24"/>
        </w:rPr>
        <w:t>,</w:t>
      </w:r>
      <w:r w:rsidR="001D76D5">
        <w:rPr>
          <w:rFonts w:asciiTheme="minorHAnsi" w:hAnsiTheme="minorHAnsi" w:cstheme="minorHAnsi"/>
          <w:sz w:val="24"/>
          <w:szCs w:val="24"/>
        </w:rPr>
        <w:t xml:space="preserve"> prema podacima iz Registra za rak vide se pozitivni pomaci.</w:t>
      </w:r>
    </w:p>
    <w:p w:rsidR="002520EF" w:rsidRPr="00556E20" w:rsidRDefault="002520EF" w:rsidP="00FA11B9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556E20">
        <w:rPr>
          <w:rFonts w:asciiTheme="minorHAnsi" w:hAnsiTheme="minorHAnsi" w:cstheme="minorHAnsi"/>
          <w:sz w:val="24"/>
          <w:szCs w:val="24"/>
        </w:rPr>
        <w:t xml:space="preserve">Također je važno svim ženama bez obzira na dob ukazivati na važnost </w:t>
      </w:r>
      <w:r w:rsidR="00493DCA">
        <w:rPr>
          <w:rFonts w:asciiTheme="minorHAnsi" w:hAnsiTheme="minorHAnsi" w:cstheme="minorHAnsi"/>
          <w:sz w:val="24"/>
          <w:szCs w:val="24"/>
        </w:rPr>
        <w:t>praćenja izgleda dojki i samopregleda koji je vrlo korisna metoda za praćenje zdravlja dojki, redovitih pregleda ultrazvukom te mamografija ovisno o dobi.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2520EF" w:rsidRPr="00556E20" w:rsidRDefault="00176813" w:rsidP="00FA11B9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556E20">
        <w:rPr>
          <w:rFonts w:asciiTheme="minorHAnsi" w:hAnsiTheme="minorHAnsi" w:cstheme="minorHAnsi"/>
          <w:sz w:val="24"/>
          <w:szCs w:val="24"/>
        </w:rPr>
        <w:t>U okviru progra</w:t>
      </w:r>
      <w:r w:rsidR="0073771A" w:rsidRPr="00556E20">
        <w:rPr>
          <w:rFonts w:asciiTheme="minorHAnsi" w:hAnsiTheme="minorHAnsi" w:cstheme="minorHAnsi"/>
          <w:sz w:val="24"/>
          <w:szCs w:val="24"/>
        </w:rPr>
        <w:t>ma akcije održan je stručni dio</w:t>
      </w:r>
      <w:r w:rsidR="001F733D">
        <w:rPr>
          <w:rFonts w:asciiTheme="minorHAnsi" w:hAnsiTheme="minorHAnsi" w:cstheme="minorHAnsi"/>
          <w:sz w:val="24"/>
          <w:szCs w:val="24"/>
        </w:rPr>
        <w:t xml:space="preserve"> </w:t>
      </w:r>
      <w:r w:rsidRPr="00556E20">
        <w:rPr>
          <w:rFonts w:asciiTheme="minorHAnsi" w:hAnsiTheme="minorHAnsi" w:cstheme="minorHAnsi"/>
          <w:sz w:val="24"/>
          <w:szCs w:val="24"/>
        </w:rPr>
        <w:t>kome su nazočili pred</w:t>
      </w:r>
      <w:r w:rsidR="0073771A" w:rsidRPr="00556E20">
        <w:rPr>
          <w:rFonts w:asciiTheme="minorHAnsi" w:hAnsiTheme="minorHAnsi" w:cstheme="minorHAnsi"/>
          <w:sz w:val="24"/>
          <w:szCs w:val="24"/>
        </w:rPr>
        <w:t>s</w:t>
      </w:r>
      <w:r w:rsidRPr="00556E20">
        <w:rPr>
          <w:rFonts w:asciiTheme="minorHAnsi" w:hAnsiTheme="minorHAnsi" w:cstheme="minorHAnsi"/>
          <w:sz w:val="24"/>
          <w:szCs w:val="24"/>
        </w:rPr>
        <w:t>tavnici organizatora, pokrovitelja i drugih organizacija koje su dale podršku akciji u Gospiću: Marija Strnad, predsjednica SURD-e, Mandica Pavelić, predsjednica Vile za liku, Darko Milinović, župan LS županije, Karlo Starčević, gradonačelnik Gospića, Ružica Čanić, ravnateljica ZZJZ LS županije, Sandra Čub</w:t>
      </w:r>
      <w:r w:rsidR="00493DCA">
        <w:rPr>
          <w:rFonts w:asciiTheme="minorHAnsi" w:hAnsiTheme="minorHAnsi" w:cstheme="minorHAnsi"/>
          <w:sz w:val="24"/>
          <w:szCs w:val="24"/>
        </w:rPr>
        <w:t xml:space="preserve">elić, </w:t>
      </w:r>
      <w:r w:rsidRPr="00556E20">
        <w:rPr>
          <w:rFonts w:asciiTheme="minorHAnsi" w:hAnsiTheme="minorHAnsi" w:cstheme="minorHAnsi"/>
          <w:sz w:val="24"/>
          <w:szCs w:val="24"/>
        </w:rPr>
        <w:t>r</w:t>
      </w:r>
      <w:r w:rsidR="0073771A" w:rsidRPr="00556E20">
        <w:rPr>
          <w:rFonts w:asciiTheme="minorHAnsi" w:hAnsiTheme="minorHAnsi" w:cstheme="minorHAnsi"/>
          <w:sz w:val="24"/>
          <w:szCs w:val="24"/>
        </w:rPr>
        <w:t xml:space="preserve">avnateljica Opće bolnice Gospić. </w:t>
      </w:r>
      <w:r w:rsidRPr="00556E20">
        <w:rPr>
          <w:rFonts w:asciiTheme="minorHAnsi" w:hAnsiTheme="minorHAnsi" w:cstheme="minorHAnsi"/>
          <w:sz w:val="24"/>
          <w:szCs w:val="24"/>
        </w:rPr>
        <w:t xml:space="preserve"> </w:t>
      </w:r>
      <w:r w:rsidR="0073771A" w:rsidRPr="00556E20">
        <w:rPr>
          <w:rFonts w:asciiTheme="minorHAnsi" w:hAnsiTheme="minorHAnsi" w:cstheme="minorHAnsi"/>
          <w:sz w:val="24"/>
          <w:szCs w:val="24"/>
        </w:rPr>
        <w:t>Svi govornici su se složili da je rano otkrivanje jedan od najključnijih faktora za izliječenje te da svi u svakoj prilici trebamo poticati žene na redovite preglede.</w:t>
      </w:r>
      <w:r w:rsidR="00F430C7">
        <w:rPr>
          <w:rFonts w:asciiTheme="minorHAnsi" w:hAnsiTheme="minorHAnsi" w:cstheme="minorHAnsi"/>
          <w:sz w:val="24"/>
          <w:szCs w:val="24"/>
        </w:rPr>
        <w:t xml:space="preserve"> P</w:t>
      </w:r>
      <w:r w:rsidR="001F733D">
        <w:rPr>
          <w:rFonts w:asciiTheme="minorHAnsi" w:hAnsiTheme="minorHAnsi" w:cstheme="minorHAnsi"/>
          <w:sz w:val="24"/>
          <w:szCs w:val="24"/>
        </w:rPr>
        <w:t>o</w:t>
      </w:r>
      <w:r w:rsidR="00F430C7">
        <w:rPr>
          <w:rFonts w:asciiTheme="minorHAnsi" w:hAnsiTheme="minorHAnsi" w:cstheme="minorHAnsi"/>
          <w:sz w:val="24"/>
          <w:szCs w:val="24"/>
        </w:rPr>
        <w:t>krivitelj ove akcije je i Ministarstvo zdravstva.</w:t>
      </w:r>
    </w:p>
    <w:p w:rsidR="0073771A" w:rsidRDefault="0073771A" w:rsidP="00FA11B9">
      <w:pPr>
        <w:ind w:firstLine="708"/>
        <w:jc w:val="both"/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</w:pPr>
      <w:r w:rsidRPr="00556E20">
        <w:rPr>
          <w:rFonts w:asciiTheme="minorHAnsi" w:hAnsiTheme="minorHAnsi" w:cstheme="minorHAnsi"/>
          <w:sz w:val="24"/>
          <w:szCs w:val="24"/>
        </w:rPr>
        <w:t xml:space="preserve">Gradonačelnik Starčević je posebno istaknuo </w:t>
      </w:r>
      <w:r w:rsidR="00556E20" w:rsidRPr="00556E20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da će se Grad Gospić uvijek sa zadovoljstvom odazvati svim akcijama, svim predavanjima i na sve moguće načine biti podrška u preventivnom djelovanju i edukaciji te surađivati sa svim zdravstvenim čimbenicima pri promicanju preventivnih akcija koje mogu dovesti do ranog otkrivanja ovog karcinoma i spr</w:t>
      </w:r>
      <w:r w:rsidR="001F733D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ij</w:t>
      </w:r>
      <w:r w:rsidR="00556E20" w:rsidRPr="00556E20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ečavanja neželjenog ishoda.</w:t>
      </w:r>
    </w:p>
    <w:p w:rsidR="00F430C7" w:rsidRDefault="001F733D" w:rsidP="00FA11B9">
      <w:pPr>
        <w:ind w:firstLine="708"/>
        <w:jc w:val="both"/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Osobito</w:t>
      </w:r>
      <w:r w:rsidR="00F430C7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emotivne i iskrene riječi uputio je dr. Darko Milinović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,</w:t>
      </w:r>
      <w:r w:rsidR="00F430C7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naglašavajući kako je pogrešno misliti da se bolest uvijek događa nekome drugom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e</w:t>
      </w:r>
      <w:r w:rsidR="00F430C7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. Kad 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budemo</w:t>
      </w:r>
      <w:r w:rsidR="00F430C7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razmišljali da se bolest može dogoviti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baš v</w:t>
      </w:r>
      <w:r w:rsidR="00F430C7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ama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, tad</w:t>
      </w:r>
      <w:r w:rsidR="00F430C7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ćemo se odazvati na svaki poziv na besplatnu mamografiju. Poručio je prisutnima da svi budu ambasadori prevencije u svojoj okolini i potiču žene na redovite preglede.</w:t>
      </w:r>
    </w:p>
    <w:p w:rsidR="001E7206" w:rsidRDefault="001E7206" w:rsidP="00FA11B9">
      <w:pPr>
        <w:ind w:firstLine="708"/>
        <w:jc w:val="both"/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lastRenderedPageBreak/>
        <w:t xml:space="preserve">Ravnateljica ZZJZ istakla je kako je i i sam Zavod dao podršku osnivanju Udruge te pozvala žene na odaziv u Nacionalni program, a mobilna </w:t>
      </w:r>
      <w:r w:rsidR="00493DCA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mamografija će tome pridonijeti.</w:t>
      </w:r>
      <w:r w:rsidR="001F733D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Gospić će uskoro dob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iti jedan od najsuvremenijih mamografskih uređaja</w:t>
      </w:r>
      <w:r w:rsidR="001F733D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što će sigurno pridonijeti ranom otkrivanju i</w:t>
      </w:r>
      <w:r w:rsidR="00493DCA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uspješnijem liječenju oboljelih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žena.</w:t>
      </w:r>
    </w:p>
    <w:p w:rsidR="002520EF" w:rsidRDefault="00556E20" w:rsidP="00FA11B9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Gospić može biti ponosan na svoju jedinu udrugu za žene oboljele i liječene od raka dojke Vila za Liku. Vjerujemo da će uspješna organizacija ove velike nacionalne  javnozdravstvene </w:t>
      </w:r>
      <w:r w:rsidR="001F733D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akcije</w:t>
      </w:r>
      <w:r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biti vjetar u leđa u nastavku rada Udruge.</w:t>
      </w:r>
      <w:r w:rsidR="001E7206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1F733D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>Udruzi</w:t>
      </w:r>
      <w:r w:rsidR="001E7206">
        <w:rPr>
          <w:rFonts w:asciiTheme="minorHAnsi" w:hAnsiTheme="minorHAnsi" w:cstheme="minorHAnsi"/>
          <w:iCs/>
          <w:color w:val="000000" w:themeColor="text1"/>
          <w:sz w:val="24"/>
          <w:szCs w:val="24"/>
          <w:shd w:val="clear" w:color="auto" w:fill="FFFFFF"/>
        </w:rPr>
        <w:t xml:space="preserve"> su u realizaciji akcije pomogle mnoge organizacije među kojima </w:t>
      </w:r>
      <w:r>
        <w:rPr>
          <w:rFonts w:asciiTheme="minorHAnsi" w:hAnsiTheme="minorHAnsi" w:cstheme="minorHAnsi"/>
          <w:sz w:val="24"/>
          <w:szCs w:val="24"/>
        </w:rPr>
        <w:t>Udruga poslodavaca u zdravstvu Hrvatske i tvrtka Novartis.</w:t>
      </w:r>
    </w:p>
    <w:p w:rsidR="001E7206" w:rsidRPr="001F733D" w:rsidRDefault="001E7206" w:rsidP="00FA11B9">
      <w:pPr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F733D">
        <w:rPr>
          <w:rFonts w:asciiTheme="minorHAnsi" w:hAnsiTheme="minorHAnsi" w:cstheme="minorHAnsi"/>
          <w:b/>
          <w:sz w:val="24"/>
          <w:szCs w:val="24"/>
        </w:rPr>
        <w:t xml:space="preserve">Herojski grad Gospić danas je bio prepun </w:t>
      </w:r>
      <w:r w:rsidR="001F733D">
        <w:rPr>
          <w:rFonts w:asciiTheme="minorHAnsi" w:hAnsiTheme="minorHAnsi" w:cstheme="minorHAnsi"/>
          <w:b/>
          <w:sz w:val="24"/>
          <w:szCs w:val="24"/>
        </w:rPr>
        <w:t>herojina</w:t>
      </w:r>
      <w:r w:rsidRPr="001F733D">
        <w:rPr>
          <w:rFonts w:asciiTheme="minorHAnsi" w:hAnsiTheme="minorHAnsi" w:cstheme="minorHAnsi"/>
          <w:b/>
          <w:sz w:val="24"/>
          <w:szCs w:val="24"/>
        </w:rPr>
        <w:t xml:space="preserve"> u njihovoj borbi za život i zdravlje.</w:t>
      </w:r>
    </w:p>
    <w:p w:rsidR="0024721A" w:rsidRDefault="0024721A" w:rsidP="00D77CD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43425" cy="3028950"/>
            <wp:effectExtent l="0" t="0" r="9525" b="0"/>
            <wp:docPr id="1" name="Picture 1" descr="C:\Users\User\AppData\Local\Microsoft\Windows\INetCache\Content.Word\sudionice Milenij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udionice Milenijsk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21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Sudionice</w:t>
      </w: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3048000"/>
            <wp:effectExtent l="0" t="0" r="0" b="0"/>
            <wp:docPr id="2" name="Picture 2" descr="C:\Users\User\AppData\Local\Microsoft\Windows\INetCache\Content.Word\Sudionice sa županom dr. Milinović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udionice sa županom dr. Milinović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Sudionice sa županom dr. Milinovićem</w:t>
      </w: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3048000"/>
            <wp:effectExtent l="0" t="0" r="0" b="0"/>
            <wp:docPr id="3" name="Picture 3" descr="C:\Users\User\AppData\Local\Microsoft\Windows\INetCache\Content.Word\sudion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udionic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Sudionice</w:t>
      </w: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77CDE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3048000"/>
            <wp:effectExtent l="0" t="0" r="0" b="0"/>
            <wp:docPr id="4" name="Picture 4" descr="C:\Users\User\AppData\Local\Microsoft\Windows\INetCache\Content.Word\zahvalnice pokroviteljima i drug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zahvalnice pokroviteljima i drugi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CDE" w:rsidRPr="00556E20" w:rsidRDefault="00D77CDE" w:rsidP="00D77CDE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Zahvalnica pokroviteljima i drugima</w:t>
      </w:r>
    </w:p>
    <w:sectPr w:rsidR="00D77CDE" w:rsidRPr="00556E20" w:rsidSect="00D77CDE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61ACA"/>
    <w:multiLevelType w:val="hybridMultilevel"/>
    <w:tmpl w:val="2C1A3C82"/>
    <w:lvl w:ilvl="0" w:tplc="704EFD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B4B40"/>
    <w:multiLevelType w:val="hybridMultilevel"/>
    <w:tmpl w:val="7EB462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1B9"/>
    <w:rsid w:val="000240C5"/>
    <w:rsid w:val="00042342"/>
    <w:rsid w:val="00072CF0"/>
    <w:rsid w:val="000812BC"/>
    <w:rsid w:val="000877BB"/>
    <w:rsid w:val="000B18EC"/>
    <w:rsid w:val="000D3F27"/>
    <w:rsid w:val="000F4C4F"/>
    <w:rsid w:val="001055D7"/>
    <w:rsid w:val="001157C3"/>
    <w:rsid w:val="00176813"/>
    <w:rsid w:val="001B2B04"/>
    <w:rsid w:val="001D76D5"/>
    <w:rsid w:val="001E7206"/>
    <w:rsid w:val="001F733D"/>
    <w:rsid w:val="0024721A"/>
    <w:rsid w:val="002520EF"/>
    <w:rsid w:val="002F4944"/>
    <w:rsid w:val="00342F23"/>
    <w:rsid w:val="0035073A"/>
    <w:rsid w:val="00355627"/>
    <w:rsid w:val="00362B70"/>
    <w:rsid w:val="0039582E"/>
    <w:rsid w:val="003C51A0"/>
    <w:rsid w:val="003D29EF"/>
    <w:rsid w:val="00401877"/>
    <w:rsid w:val="0042138D"/>
    <w:rsid w:val="00493DCA"/>
    <w:rsid w:val="004C291B"/>
    <w:rsid w:val="004C7262"/>
    <w:rsid w:val="004D19E6"/>
    <w:rsid w:val="0053154C"/>
    <w:rsid w:val="00556E20"/>
    <w:rsid w:val="00567E58"/>
    <w:rsid w:val="00591CCC"/>
    <w:rsid w:val="00664A98"/>
    <w:rsid w:val="006E2564"/>
    <w:rsid w:val="0073771A"/>
    <w:rsid w:val="00790762"/>
    <w:rsid w:val="007A425C"/>
    <w:rsid w:val="007A79DA"/>
    <w:rsid w:val="007C1EEB"/>
    <w:rsid w:val="007E4C6A"/>
    <w:rsid w:val="007F127C"/>
    <w:rsid w:val="009B5791"/>
    <w:rsid w:val="009D26F4"/>
    <w:rsid w:val="00A037E4"/>
    <w:rsid w:val="00A60A25"/>
    <w:rsid w:val="00A6536D"/>
    <w:rsid w:val="00B41B27"/>
    <w:rsid w:val="00BD3F92"/>
    <w:rsid w:val="00BE4A5D"/>
    <w:rsid w:val="00C057F8"/>
    <w:rsid w:val="00C252E7"/>
    <w:rsid w:val="00CB1059"/>
    <w:rsid w:val="00CE1F8A"/>
    <w:rsid w:val="00D41233"/>
    <w:rsid w:val="00D56997"/>
    <w:rsid w:val="00D77CDE"/>
    <w:rsid w:val="00D96379"/>
    <w:rsid w:val="00DD0E63"/>
    <w:rsid w:val="00E5110E"/>
    <w:rsid w:val="00E900D4"/>
    <w:rsid w:val="00EA019E"/>
    <w:rsid w:val="00EB2E60"/>
    <w:rsid w:val="00EF6D89"/>
    <w:rsid w:val="00F224E8"/>
    <w:rsid w:val="00F430C7"/>
    <w:rsid w:val="00F915EE"/>
    <w:rsid w:val="00FA11B9"/>
    <w:rsid w:val="00FD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48F7C-C437-4033-B850-17EC8987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1B9"/>
    <w:pPr>
      <w:spacing w:after="0" w:line="240" w:lineRule="auto"/>
    </w:pPr>
    <w:rPr>
      <w:rFonts w:ascii="Calibri" w:eastAsia="Calibri" w:hAnsi="Calibri" w:cs="Times New Roman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korisnik1</dc:creator>
  <cp:lastModifiedBy>Windows User</cp:lastModifiedBy>
  <cp:revision>3</cp:revision>
  <dcterms:created xsi:type="dcterms:W3CDTF">2017-10-16T12:58:00Z</dcterms:created>
  <dcterms:modified xsi:type="dcterms:W3CDTF">2017-10-16T14:50:00Z</dcterms:modified>
</cp:coreProperties>
</file>